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С 1 сентября 2022 г. вступило в законную силу постановление Правительства РФ от 14.03.2022 №366, которым утверждаются Правила выполнения работодателем квоты для приема на работу инвалидов при оформлении трудовых отношений с инвалидом на любое рабочее место.</w:t>
      </w:r>
    </w:p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При расчете квоты для приема на работу инвалидов округление дробного числа производится в сторону уменьшения до целого значения, в случае если размер рассчитанной квоты менее единицы, з</w:t>
      </w:r>
      <w:bookmarkStart w:id="0" w:name="_GoBack"/>
      <w:bookmarkEnd w:id="0"/>
      <w:r w:rsidRPr="00F66311">
        <w:rPr>
          <w:rFonts w:ascii="Times New Roman" w:hAnsi="Times New Roman" w:cs="Times New Roman"/>
          <w:sz w:val="28"/>
          <w:szCs w:val="28"/>
        </w:rPr>
        <w:t>начение квоты принимается равным единице.</w:t>
      </w:r>
    </w:p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Квота для приема на работу инвалидов подлежит перерасчету в случае уменьшения среднесписочной численности работников за прошедший месяц, за исключением работников, условия труда, на рабочих местах которых отнесены к вредным и (или) опасным условиям труда по результатам проведения специальной оценки условий труда.</w:t>
      </w:r>
    </w:p>
    <w:p w:rsidR="00F66311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Перерасчет квоты для приема на работу инвалидов осуществляется работодателем с первого числа месяца, следующего за месяцем, в котором произошло изменение среднесписочной численности работников.</w:t>
      </w:r>
    </w:p>
    <w:p w:rsidR="002A5C85" w:rsidRPr="00F66311" w:rsidRDefault="00F66311" w:rsidP="00F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11">
        <w:rPr>
          <w:rFonts w:ascii="Times New Roman" w:hAnsi="Times New Roman" w:cs="Times New Roman"/>
          <w:sz w:val="28"/>
          <w:szCs w:val="28"/>
        </w:rPr>
        <w:t>Квота для приема на работу инвалидов при оформлении трудовых отношений на любое рабочее место считается выполненной работодателем в случаях: а) наличия трудового договора (в том числе срочного) с инвалидом на рабочее место непосредственно у работодателя; б) наличия трудового договора между инвалидом и организацией, 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индивидуальным предпринимателем соглашения о трудоустройстве инвалидов.</w:t>
      </w:r>
    </w:p>
    <w:sectPr w:rsidR="002A5C85" w:rsidRPr="00F6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F1"/>
    <w:rsid w:val="002A5C85"/>
    <w:rsid w:val="004B58F1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D2CC-045F-4B72-8C56-D084282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3</cp:revision>
  <dcterms:created xsi:type="dcterms:W3CDTF">2022-11-22T12:21:00Z</dcterms:created>
  <dcterms:modified xsi:type="dcterms:W3CDTF">2022-11-22T12:22:00Z</dcterms:modified>
</cp:coreProperties>
</file>